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468" w:type="dxa"/>
        <w:tblLook w:val="04A0" w:firstRow="1" w:lastRow="0" w:firstColumn="1" w:lastColumn="0" w:noHBand="0" w:noVBand="1"/>
      </w:tblPr>
      <w:tblGrid>
        <w:gridCol w:w="1220"/>
        <w:gridCol w:w="4168"/>
        <w:gridCol w:w="2369"/>
        <w:gridCol w:w="1080"/>
        <w:gridCol w:w="2053"/>
      </w:tblGrid>
      <w:tr w:rsidR="00F61A8F" w14:paraId="6646D1D4" w14:textId="77777777" w:rsidTr="00363A30">
        <w:tc>
          <w:tcPr>
            <w:tcW w:w="10890" w:type="dxa"/>
            <w:gridSpan w:val="5"/>
            <w:tcBorders>
              <w:bottom w:val="thinThickSmallGap" w:sz="24" w:space="0" w:color="auto"/>
            </w:tcBorders>
            <w:shd w:val="clear" w:color="auto" w:fill="8DB3E2" w:themeFill="text2" w:themeFillTint="66"/>
          </w:tcPr>
          <w:p w14:paraId="1312A657" w14:textId="77777777" w:rsidR="009E7344" w:rsidRDefault="009E7344" w:rsidP="00F61A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Diabetes Community Care Coordinators (DCCC)</w:t>
            </w:r>
          </w:p>
          <w:p w14:paraId="6646D1D3" w14:textId="02A51B3D" w:rsidR="00F61A8F" w:rsidRPr="00EC1501" w:rsidRDefault="00124EB2" w:rsidP="00F61A8F">
            <w:pPr>
              <w:jc w:val="center"/>
              <w:rPr>
                <w:b/>
                <w:sz w:val="32"/>
                <w:szCs w:val="32"/>
              </w:rPr>
            </w:pPr>
            <w:r w:rsidRPr="00124EB2">
              <w:rPr>
                <w:i/>
                <w:sz w:val="20"/>
                <w:szCs w:val="20"/>
              </w:rPr>
              <w:t xml:space="preserve">(enter </w:t>
            </w:r>
            <w:proofErr w:type="gramStart"/>
            <w:r w:rsidRPr="00124EB2">
              <w:rPr>
                <w:i/>
                <w:sz w:val="20"/>
                <w:szCs w:val="20"/>
              </w:rPr>
              <w:t>name)</w:t>
            </w:r>
            <w:r w:rsidR="00EC1501">
              <w:rPr>
                <w:b/>
                <w:sz w:val="32"/>
                <w:szCs w:val="32"/>
              </w:rPr>
              <w:t>_</w:t>
            </w:r>
            <w:proofErr w:type="gramEnd"/>
            <w:r w:rsidR="00EC1501">
              <w:rPr>
                <w:b/>
                <w:sz w:val="32"/>
                <w:szCs w:val="32"/>
              </w:rPr>
              <w:t>__________________________</w:t>
            </w:r>
            <w:r w:rsidR="00F61A8F" w:rsidRPr="00EC1501">
              <w:rPr>
                <w:b/>
                <w:sz w:val="32"/>
                <w:szCs w:val="32"/>
              </w:rPr>
              <w:t>Annual Training</w:t>
            </w:r>
          </w:p>
        </w:tc>
      </w:tr>
      <w:tr w:rsidR="00F61A8F" w14:paraId="6646D1DE" w14:textId="77777777" w:rsidTr="00363A30">
        <w:tc>
          <w:tcPr>
            <w:tcW w:w="10890" w:type="dxa"/>
            <w:gridSpan w:val="5"/>
            <w:tcBorders>
              <w:top w:val="thinThickSmallGap" w:sz="24" w:space="0" w:color="auto"/>
              <w:bottom w:val="single" w:sz="4" w:space="0" w:color="auto"/>
            </w:tcBorders>
          </w:tcPr>
          <w:p w14:paraId="6646D1D5" w14:textId="5F632822" w:rsidR="00F61A8F" w:rsidRDefault="0017283A" w:rsidP="00615ED1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  <w:r w:rsidR="00487086">
              <w:t xml:space="preserve">CCC </w:t>
            </w:r>
            <w:r w:rsidR="00615ED1">
              <w:t xml:space="preserve">team members </w:t>
            </w:r>
            <w:r w:rsidR="00F61A8F">
              <w:t>require 15 hours of training each</w:t>
            </w:r>
            <w:r w:rsidR="00615ED1">
              <w:t xml:space="preserve"> DSMES service r</w:t>
            </w:r>
            <w:r w:rsidR="00F61A8F">
              <w:t xml:space="preserve">ecognition year or the previous 12 months prior to a </w:t>
            </w:r>
            <w:r w:rsidR="00615ED1">
              <w:t xml:space="preserve">service’s </w:t>
            </w:r>
            <w:r w:rsidR="00F61A8F">
              <w:t>new or renewal application</w:t>
            </w:r>
            <w:r w:rsidR="00615ED1">
              <w:t>.</w:t>
            </w:r>
          </w:p>
          <w:p w14:paraId="6646D1D6" w14:textId="0AAF8E73" w:rsidR="00F61A8F" w:rsidRDefault="0017283A" w:rsidP="00615ED1">
            <w:pPr>
              <w:pStyle w:val="ListParagraph"/>
              <w:numPr>
                <w:ilvl w:val="0"/>
                <w:numId w:val="2"/>
              </w:numPr>
            </w:pPr>
            <w:r>
              <w:t>DCCC</w:t>
            </w:r>
            <w:r w:rsidR="00BA59CA">
              <w:t xml:space="preserve"> </w:t>
            </w:r>
            <w:r w:rsidR="00615ED1">
              <w:t xml:space="preserve">team members </w:t>
            </w:r>
            <w:r w:rsidR="00F61A8F">
              <w:t>require annual documentation reflecting competen</w:t>
            </w:r>
            <w:r w:rsidR="00615ED1">
              <w:t>cy</w:t>
            </w:r>
            <w:r w:rsidR="00F61A8F">
              <w:t xml:space="preserve"> in the areas of DSME</w:t>
            </w:r>
            <w:r w:rsidR="00615ED1">
              <w:t>S</w:t>
            </w:r>
            <w:r w:rsidR="00F61A8F">
              <w:t xml:space="preserve"> they teach</w:t>
            </w:r>
            <w:r w:rsidR="00615ED1">
              <w:t>.</w:t>
            </w:r>
          </w:p>
          <w:p w14:paraId="6646D1D7" w14:textId="22C79B0F" w:rsidR="00615ED1" w:rsidRDefault="00615ED1" w:rsidP="00615ED1">
            <w:pPr>
              <w:pStyle w:val="ListParagraph"/>
              <w:numPr>
                <w:ilvl w:val="0"/>
                <w:numId w:val="2"/>
              </w:numPr>
            </w:pPr>
            <w:r>
              <w:t xml:space="preserve">DSMES services </w:t>
            </w:r>
            <w:r w:rsidR="00EC1501">
              <w:t xml:space="preserve">must have documentation reflecting </w:t>
            </w:r>
            <w:r w:rsidR="00BA59CA">
              <w:t xml:space="preserve">DCCC’s </w:t>
            </w:r>
            <w:r>
              <w:t>experience prior to joining the Service.</w:t>
            </w:r>
          </w:p>
          <w:p w14:paraId="6646D1D8" w14:textId="76DD9E31" w:rsidR="00F61A8F" w:rsidRDefault="00BA59CA" w:rsidP="00615ED1">
            <w:pPr>
              <w:pStyle w:val="ListParagraph"/>
              <w:numPr>
                <w:ilvl w:val="0"/>
                <w:numId w:val="2"/>
              </w:numPr>
            </w:pPr>
            <w:r>
              <w:t xml:space="preserve">DCCCs </w:t>
            </w:r>
            <w:r w:rsidR="00F61A8F">
              <w:t xml:space="preserve">cannot </w:t>
            </w:r>
            <w:r w:rsidR="00615ED1">
              <w:t xml:space="preserve">perform </w:t>
            </w:r>
            <w:r w:rsidR="00F61A8F">
              <w:t xml:space="preserve">the participant </w:t>
            </w:r>
            <w:r w:rsidR="00615ED1">
              <w:t xml:space="preserve">assessment </w:t>
            </w:r>
            <w:r w:rsidR="00F61A8F">
              <w:t>or</w:t>
            </w:r>
            <w:r w:rsidR="00615ED1">
              <w:t xml:space="preserve"> establish </w:t>
            </w:r>
            <w:r w:rsidR="00F61A8F">
              <w:t>th</w:t>
            </w:r>
            <w:r w:rsidR="00615ED1">
              <w:t>e education plans.</w:t>
            </w:r>
          </w:p>
          <w:p w14:paraId="6646D1D9" w14:textId="07A253BC" w:rsidR="00F61A8F" w:rsidRDefault="0079112B" w:rsidP="00615ED1">
            <w:pPr>
              <w:pStyle w:val="ListParagraph"/>
              <w:numPr>
                <w:ilvl w:val="0"/>
                <w:numId w:val="2"/>
              </w:numPr>
            </w:pPr>
            <w:r>
              <w:t>DCCC</w:t>
            </w:r>
            <w:r w:rsidR="00F61A8F">
              <w:t xml:space="preserve">s should be trained to defer </w:t>
            </w:r>
            <w:r w:rsidR="00615ED1">
              <w:t xml:space="preserve">questions outside of their scope, documented competency, </w:t>
            </w:r>
            <w:r w:rsidR="00F61A8F">
              <w:t>or</w:t>
            </w:r>
            <w:r w:rsidR="00615ED1">
              <w:t xml:space="preserve"> all </w:t>
            </w:r>
            <w:r w:rsidR="00F61A8F">
              <w:t>clinical questions</w:t>
            </w:r>
            <w:r w:rsidR="00615ED1">
              <w:t xml:space="preserve"> back to a professional team member.</w:t>
            </w:r>
          </w:p>
          <w:p w14:paraId="6646D1DA" w14:textId="39700C1D" w:rsidR="00F61A8F" w:rsidRDefault="00F61A8F" w:rsidP="00615ED1">
            <w:pPr>
              <w:pStyle w:val="ListParagraph"/>
              <w:numPr>
                <w:ilvl w:val="0"/>
                <w:numId w:val="2"/>
              </w:numPr>
            </w:pPr>
            <w:r>
              <w:t xml:space="preserve">The professional </w:t>
            </w:r>
            <w:r w:rsidR="00615ED1">
              <w:t xml:space="preserve">team member </w:t>
            </w:r>
            <w:r>
              <w:t>do</w:t>
            </w:r>
            <w:r w:rsidR="002E554E">
              <w:t>es not have to</w:t>
            </w:r>
            <w:r w:rsidR="00615ED1">
              <w:t xml:space="preserve"> be </w:t>
            </w:r>
            <w:r w:rsidR="002E554E">
              <w:t xml:space="preserve">present for the </w:t>
            </w:r>
            <w:r w:rsidR="0079112B">
              <w:t xml:space="preserve">DCCC </w:t>
            </w:r>
            <w:r>
              <w:t>to teach within their scope of practice per their annual documented training</w:t>
            </w:r>
          </w:p>
          <w:p w14:paraId="6646D1DB" w14:textId="1E21048D" w:rsidR="00A73ABA" w:rsidRDefault="0079112B" w:rsidP="00615ED1">
            <w:pPr>
              <w:pStyle w:val="ListParagraph"/>
              <w:numPr>
                <w:ilvl w:val="0"/>
                <w:numId w:val="2"/>
              </w:numPr>
            </w:pPr>
            <w:r>
              <w:t xml:space="preserve">DCCC </w:t>
            </w:r>
            <w:r w:rsidR="00615ED1">
              <w:t xml:space="preserve">team members </w:t>
            </w:r>
            <w:r w:rsidR="00A73ABA">
              <w:t xml:space="preserve">do not determine if a </w:t>
            </w:r>
            <w:r w:rsidR="000653FE">
              <w:t xml:space="preserve">DSMES service </w:t>
            </w:r>
            <w:r w:rsidR="00A73ABA">
              <w:t>is a single discip</w:t>
            </w:r>
            <w:r w:rsidR="000653FE">
              <w:t>line or multi-discipline service</w:t>
            </w:r>
          </w:p>
          <w:p w14:paraId="6646D1DC" w14:textId="77777777" w:rsidR="00615ED1" w:rsidRDefault="00615ED1" w:rsidP="00124EB2">
            <w:pPr>
              <w:jc w:val="center"/>
              <w:rPr>
                <w:b/>
              </w:rPr>
            </w:pPr>
          </w:p>
          <w:p w14:paraId="6646D1DD" w14:textId="77777777" w:rsidR="00F61A8F" w:rsidRPr="00124EB2" w:rsidRDefault="00615ED1" w:rsidP="00615ED1">
            <w:pPr>
              <w:jc w:val="center"/>
              <w:rPr>
                <w:b/>
              </w:rPr>
            </w:pPr>
            <w:r>
              <w:rPr>
                <w:b/>
              </w:rPr>
              <w:t>DSMES Service</w:t>
            </w:r>
            <w:r w:rsidR="00F61A8F" w:rsidRPr="00124EB2">
              <w:rPr>
                <w:b/>
              </w:rPr>
              <w:t xml:space="preserve"> Recognition Year:  </w:t>
            </w:r>
            <w:r w:rsidR="00F61A8F" w:rsidRPr="00124EB2">
              <w:rPr>
                <w:b/>
              </w:rPr>
              <w:tab/>
            </w:r>
            <w:r w:rsidR="00F61A8F" w:rsidRPr="00124EB2">
              <w:rPr>
                <w:b/>
              </w:rPr>
              <w:softHyphen/>
            </w:r>
            <w:r w:rsidR="00F61A8F" w:rsidRPr="00124EB2">
              <w:rPr>
                <w:b/>
              </w:rPr>
              <w:softHyphen/>
            </w:r>
            <w:r w:rsidR="00F61A8F" w:rsidRPr="00124EB2">
              <w:rPr>
                <w:b/>
              </w:rPr>
              <w:softHyphen/>
              <w:t>____________________ to __________________________</w:t>
            </w:r>
          </w:p>
        </w:tc>
      </w:tr>
      <w:tr w:rsidR="00F61A8F" w14:paraId="6646D1E4" w14:textId="77777777" w:rsidTr="00363A30">
        <w:tc>
          <w:tcPr>
            <w:tcW w:w="1220" w:type="dxa"/>
            <w:tcBorders>
              <w:bottom w:val="thickThinSmallGap" w:sz="24" w:space="0" w:color="auto"/>
            </w:tcBorders>
            <w:shd w:val="clear" w:color="auto" w:fill="8DB3E2" w:themeFill="text2" w:themeFillTint="66"/>
            <w:vAlign w:val="center"/>
          </w:tcPr>
          <w:p w14:paraId="6646D1DF" w14:textId="77777777" w:rsidR="00F61A8F" w:rsidRPr="00EC1501" w:rsidRDefault="00A73ABA" w:rsidP="00615ED1">
            <w:pPr>
              <w:jc w:val="center"/>
              <w:rPr>
                <w:b/>
              </w:rPr>
            </w:pPr>
            <w:r w:rsidRPr="00EC1501">
              <w:rPr>
                <w:b/>
              </w:rPr>
              <w:t>Date</w:t>
            </w:r>
          </w:p>
        </w:tc>
        <w:tc>
          <w:tcPr>
            <w:tcW w:w="6537" w:type="dxa"/>
            <w:gridSpan w:val="2"/>
            <w:tcBorders>
              <w:bottom w:val="thickThinSmallGap" w:sz="24" w:space="0" w:color="auto"/>
            </w:tcBorders>
            <w:shd w:val="clear" w:color="auto" w:fill="8DB3E2" w:themeFill="text2" w:themeFillTint="66"/>
            <w:vAlign w:val="center"/>
          </w:tcPr>
          <w:p w14:paraId="6646D1E0" w14:textId="77777777" w:rsidR="00F61A8F" w:rsidRPr="00EC1501" w:rsidRDefault="00EC1501" w:rsidP="00615ED1">
            <w:pPr>
              <w:jc w:val="center"/>
              <w:rPr>
                <w:b/>
              </w:rPr>
            </w:pPr>
            <w:r w:rsidRPr="00EC1501">
              <w:rPr>
                <w:b/>
              </w:rPr>
              <w:t>Training Topic, Method, and Provider</w:t>
            </w:r>
          </w:p>
        </w:tc>
        <w:tc>
          <w:tcPr>
            <w:tcW w:w="1080" w:type="dxa"/>
            <w:tcBorders>
              <w:bottom w:val="thickThinSmallGap" w:sz="24" w:space="0" w:color="auto"/>
            </w:tcBorders>
            <w:shd w:val="clear" w:color="auto" w:fill="8DB3E2" w:themeFill="text2" w:themeFillTint="66"/>
            <w:vAlign w:val="center"/>
          </w:tcPr>
          <w:p w14:paraId="6646D1E1" w14:textId="77777777" w:rsidR="00F61A8F" w:rsidRPr="00EC1501" w:rsidRDefault="00EC1501" w:rsidP="00615ED1">
            <w:pPr>
              <w:jc w:val="center"/>
              <w:rPr>
                <w:b/>
              </w:rPr>
            </w:pPr>
            <w:r w:rsidRPr="00EC1501">
              <w:rPr>
                <w:b/>
              </w:rPr>
              <w:t>Hours</w:t>
            </w:r>
          </w:p>
        </w:tc>
        <w:tc>
          <w:tcPr>
            <w:tcW w:w="2053" w:type="dxa"/>
            <w:tcBorders>
              <w:bottom w:val="thickThinSmallGap" w:sz="24" w:space="0" w:color="auto"/>
            </w:tcBorders>
            <w:shd w:val="clear" w:color="auto" w:fill="8DB3E2" w:themeFill="text2" w:themeFillTint="66"/>
            <w:vAlign w:val="center"/>
          </w:tcPr>
          <w:p w14:paraId="6646D1E2" w14:textId="77777777" w:rsidR="00F61A8F" w:rsidRDefault="00EC1501" w:rsidP="00615ED1">
            <w:pPr>
              <w:jc w:val="center"/>
              <w:rPr>
                <w:b/>
              </w:rPr>
            </w:pPr>
            <w:r>
              <w:rPr>
                <w:b/>
              </w:rPr>
              <w:t>DSME</w:t>
            </w:r>
            <w:r w:rsidR="00615ED1">
              <w:rPr>
                <w:b/>
              </w:rPr>
              <w:t>S</w:t>
            </w:r>
            <w:r>
              <w:rPr>
                <w:b/>
              </w:rPr>
              <w:t xml:space="preserve"> Category</w:t>
            </w:r>
          </w:p>
          <w:p w14:paraId="6646D1E3" w14:textId="77777777" w:rsidR="00420A20" w:rsidRPr="00EC1501" w:rsidRDefault="00420A20" w:rsidP="00615ED1">
            <w:pPr>
              <w:jc w:val="center"/>
              <w:rPr>
                <w:b/>
              </w:rPr>
            </w:pPr>
            <w:r>
              <w:rPr>
                <w:b/>
              </w:rPr>
              <w:t>C= Competent</w:t>
            </w:r>
          </w:p>
        </w:tc>
      </w:tr>
      <w:tr w:rsidR="002E554E" w14:paraId="6646D1EB" w14:textId="77777777" w:rsidTr="00363A30">
        <w:tc>
          <w:tcPr>
            <w:tcW w:w="1220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46D1E5" w14:textId="5C00FA93" w:rsidR="00F61A8F" w:rsidRPr="002E554E" w:rsidRDefault="00EC1501" w:rsidP="002E554E">
            <w:pPr>
              <w:rPr>
                <w:i/>
              </w:rPr>
            </w:pPr>
            <w:r w:rsidRPr="002E554E">
              <w:rPr>
                <w:i/>
              </w:rPr>
              <w:t>01.01.20</w:t>
            </w:r>
            <w:r w:rsidR="00487086">
              <w:rPr>
                <w:i/>
              </w:rPr>
              <w:t>22</w:t>
            </w:r>
          </w:p>
          <w:p w14:paraId="6646D1E6" w14:textId="77777777" w:rsidR="00124EB2" w:rsidRPr="002E554E" w:rsidRDefault="00124EB2" w:rsidP="002E554E">
            <w:pPr>
              <w:rPr>
                <w:i/>
              </w:rPr>
            </w:pPr>
            <w:r w:rsidRPr="002E554E">
              <w:rPr>
                <w:i/>
              </w:rPr>
              <w:t>Example</w:t>
            </w:r>
          </w:p>
        </w:tc>
        <w:tc>
          <w:tcPr>
            <w:tcW w:w="6537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646D1E7" w14:textId="77777777" w:rsidR="00F61A8F" w:rsidRPr="002E554E" w:rsidRDefault="00EC1501" w:rsidP="00615ED1">
            <w:pPr>
              <w:rPr>
                <w:i/>
              </w:rPr>
            </w:pPr>
            <w:r w:rsidRPr="002E554E">
              <w:rPr>
                <w:i/>
              </w:rPr>
              <w:t xml:space="preserve">Sweet BG Meter Rep provided training on their meters that our </w:t>
            </w:r>
            <w:r w:rsidR="00615ED1">
              <w:rPr>
                <w:i/>
              </w:rPr>
              <w:t xml:space="preserve">DSMES service </w:t>
            </w:r>
            <w:r w:rsidRPr="002E554E">
              <w:rPr>
                <w:i/>
              </w:rPr>
              <w:t xml:space="preserve">participants use.  Training included meter set up (time, date, participants BG parameters), using the meters, and uploading the meters and meter reports.  The Sweet BG Meters reviewed were:  </w:t>
            </w:r>
            <w:r w:rsidR="00612A8E">
              <w:rPr>
                <w:i/>
              </w:rPr>
              <w:t>(</w:t>
            </w:r>
            <w:r w:rsidRPr="002E554E">
              <w:rPr>
                <w:i/>
              </w:rPr>
              <w:t>list meters</w:t>
            </w:r>
            <w:r w:rsidR="00612A8E">
              <w:rPr>
                <w:i/>
              </w:rPr>
              <w:t>).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46D1E8" w14:textId="77777777" w:rsidR="00F61A8F" w:rsidRPr="002E554E" w:rsidRDefault="00124EB2" w:rsidP="002E554E">
            <w:pPr>
              <w:jc w:val="center"/>
              <w:rPr>
                <w:i/>
              </w:rPr>
            </w:pPr>
            <w:r w:rsidRPr="002E554E">
              <w:rPr>
                <w:i/>
              </w:rPr>
              <w:t>2.5 hrs.</w:t>
            </w:r>
          </w:p>
        </w:tc>
        <w:tc>
          <w:tcPr>
            <w:tcW w:w="205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46D1E9" w14:textId="77777777" w:rsidR="00F61A8F" w:rsidRDefault="00124EB2" w:rsidP="002E554E">
            <w:pPr>
              <w:jc w:val="center"/>
              <w:rPr>
                <w:i/>
              </w:rPr>
            </w:pPr>
            <w:r w:rsidRPr="002E554E">
              <w:rPr>
                <w:i/>
              </w:rPr>
              <w:t>5</w:t>
            </w:r>
            <w:r w:rsidR="00420A20">
              <w:rPr>
                <w:i/>
              </w:rPr>
              <w:t xml:space="preserve"> C</w:t>
            </w:r>
          </w:p>
          <w:p w14:paraId="6646D1EA" w14:textId="77777777" w:rsidR="00420A20" w:rsidRPr="00612A8E" w:rsidRDefault="00420A20" w:rsidP="002E554E">
            <w:pPr>
              <w:jc w:val="center"/>
              <w:rPr>
                <w:i/>
                <w:sz w:val="18"/>
                <w:szCs w:val="18"/>
              </w:rPr>
            </w:pPr>
            <w:r w:rsidRPr="00612A8E">
              <w:rPr>
                <w:i/>
                <w:sz w:val="18"/>
                <w:szCs w:val="18"/>
              </w:rPr>
              <w:t>Competency noted</w:t>
            </w:r>
            <w:r w:rsidR="00612A8E" w:rsidRPr="00612A8E">
              <w:rPr>
                <w:i/>
                <w:sz w:val="18"/>
                <w:szCs w:val="18"/>
              </w:rPr>
              <w:t xml:space="preserve"> as team member presented back all tasks.</w:t>
            </w:r>
          </w:p>
        </w:tc>
      </w:tr>
      <w:tr w:rsidR="00F61A8F" w14:paraId="6646D1F0" w14:textId="77777777" w:rsidTr="002E554E">
        <w:tc>
          <w:tcPr>
            <w:tcW w:w="1220" w:type="dxa"/>
          </w:tcPr>
          <w:p w14:paraId="6646D1EC" w14:textId="77777777" w:rsidR="00F61A8F" w:rsidRDefault="00F61A8F"/>
        </w:tc>
        <w:tc>
          <w:tcPr>
            <w:tcW w:w="6537" w:type="dxa"/>
            <w:gridSpan w:val="2"/>
          </w:tcPr>
          <w:p w14:paraId="6646D1ED" w14:textId="77777777" w:rsidR="00F61A8F" w:rsidRDefault="00F61A8F"/>
        </w:tc>
        <w:tc>
          <w:tcPr>
            <w:tcW w:w="1080" w:type="dxa"/>
          </w:tcPr>
          <w:p w14:paraId="6646D1EE" w14:textId="77777777" w:rsidR="00F61A8F" w:rsidRDefault="00F61A8F" w:rsidP="00124EB2">
            <w:pPr>
              <w:jc w:val="center"/>
            </w:pPr>
          </w:p>
        </w:tc>
        <w:tc>
          <w:tcPr>
            <w:tcW w:w="2053" w:type="dxa"/>
          </w:tcPr>
          <w:p w14:paraId="6646D1EF" w14:textId="77777777" w:rsidR="00F61A8F" w:rsidRDefault="00F61A8F" w:rsidP="00124EB2">
            <w:pPr>
              <w:jc w:val="center"/>
            </w:pPr>
          </w:p>
        </w:tc>
      </w:tr>
      <w:tr w:rsidR="00F61A8F" w14:paraId="6646D1F5" w14:textId="77777777" w:rsidTr="002E554E">
        <w:tc>
          <w:tcPr>
            <w:tcW w:w="1220" w:type="dxa"/>
          </w:tcPr>
          <w:p w14:paraId="6646D1F1" w14:textId="77777777" w:rsidR="00F61A8F" w:rsidRDefault="00F61A8F"/>
        </w:tc>
        <w:tc>
          <w:tcPr>
            <w:tcW w:w="6537" w:type="dxa"/>
            <w:gridSpan w:val="2"/>
          </w:tcPr>
          <w:p w14:paraId="6646D1F2" w14:textId="77777777" w:rsidR="00F61A8F" w:rsidRDefault="00F61A8F"/>
        </w:tc>
        <w:tc>
          <w:tcPr>
            <w:tcW w:w="1080" w:type="dxa"/>
          </w:tcPr>
          <w:p w14:paraId="6646D1F3" w14:textId="77777777" w:rsidR="00F61A8F" w:rsidRDefault="00F61A8F" w:rsidP="00124EB2">
            <w:pPr>
              <w:jc w:val="center"/>
            </w:pPr>
          </w:p>
        </w:tc>
        <w:tc>
          <w:tcPr>
            <w:tcW w:w="2053" w:type="dxa"/>
          </w:tcPr>
          <w:p w14:paraId="6646D1F4" w14:textId="77777777" w:rsidR="00F61A8F" w:rsidRDefault="00F61A8F" w:rsidP="00124EB2">
            <w:pPr>
              <w:jc w:val="center"/>
            </w:pPr>
          </w:p>
        </w:tc>
      </w:tr>
      <w:tr w:rsidR="00F61A8F" w14:paraId="6646D1FA" w14:textId="77777777" w:rsidTr="002E554E">
        <w:tc>
          <w:tcPr>
            <w:tcW w:w="1220" w:type="dxa"/>
          </w:tcPr>
          <w:p w14:paraId="6646D1F6" w14:textId="77777777" w:rsidR="00F61A8F" w:rsidRDefault="00F61A8F"/>
        </w:tc>
        <w:tc>
          <w:tcPr>
            <w:tcW w:w="6537" w:type="dxa"/>
            <w:gridSpan w:val="2"/>
          </w:tcPr>
          <w:p w14:paraId="6646D1F7" w14:textId="77777777" w:rsidR="00F61A8F" w:rsidRDefault="00F61A8F"/>
        </w:tc>
        <w:tc>
          <w:tcPr>
            <w:tcW w:w="1080" w:type="dxa"/>
          </w:tcPr>
          <w:p w14:paraId="6646D1F8" w14:textId="77777777" w:rsidR="00F61A8F" w:rsidRDefault="00F61A8F" w:rsidP="00124EB2">
            <w:pPr>
              <w:jc w:val="center"/>
            </w:pPr>
          </w:p>
        </w:tc>
        <w:tc>
          <w:tcPr>
            <w:tcW w:w="2053" w:type="dxa"/>
          </w:tcPr>
          <w:p w14:paraId="6646D1F9" w14:textId="77777777" w:rsidR="00F61A8F" w:rsidRDefault="00F61A8F" w:rsidP="00124EB2">
            <w:pPr>
              <w:jc w:val="center"/>
            </w:pPr>
          </w:p>
        </w:tc>
      </w:tr>
      <w:tr w:rsidR="00F61A8F" w14:paraId="6646D1FF" w14:textId="77777777" w:rsidTr="002E554E">
        <w:tc>
          <w:tcPr>
            <w:tcW w:w="1220" w:type="dxa"/>
          </w:tcPr>
          <w:p w14:paraId="6646D1FB" w14:textId="77777777" w:rsidR="00F61A8F" w:rsidRDefault="00F61A8F"/>
        </w:tc>
        <w:tc>
          <w:tcPr>
            <w:tcW w:w="6537" w:type="dxa"/>
            <w:gridSpan w:val="2"/>
          </w:tcPr>
          <w:p w14:paraId="6646D1FC" w14:textId="77777777" w:rsidR="00F61A8F" w:rsidRDefault="00F61A8F"/>
        </w:tc>
        <w:tc>
          <w:tcPr>
            <w:tcW w:w="1080" w:type="dxa"/>
          </w:tcPr>
          <w:p w14:paraId="6646D1FD" w14:textId="77777777" w:rsidR="00F61A8F" w:rsidRDefault="00F61A8F" w:rsidP="00124EB2">
            <w:pPr>
              <w:jc w:val="center"/>
            </w:pPr>
          </w:p>
        </w:tc>
        <w:tc>
          <w:tcPr>
            <w:tcW w:w="2053" w:type="dxa"/>
          </w:tcPr>
          <w:p w14:paraId="6646D1FE" w14:textId="77777777" w:rsidR="00F61A8F" w:rsidRDefault="00F61A8F" w:rsidP="00124EB2">
            <w:pPr>
              <w:jc w:val="center"/>
            </w:pPr>
          </w:p>
        </w:tc>
      </w:tr>
      <w:tr w:rsidR="00612A8E" w14:paraId="6646D204" w14:textId="77777777" w:rsidTr="002E554E">
        <w:tc>
          <w:tcPr>
            <w:tcW w:w="1220" w:type="dxa"/>
          </w:tcPr>
          <w:p w14:paraId="6646D200" w14:textId="77777777" w:rsidR="00612A8E" w:rsidRDefault="00612A8E"/>
        </w:tc>
        <w:tc>
          <w:tcPr>
            <w:tcW w:w="6537" w:type="dxa"/>
            <w:gridSpan w:val="2"/>
          </w:tcPr>
          <w:p w14:paraId="6646D201" w14:textId="77777777" w:rsidR="00612A8E" w:rsidRDefault="00612A8E"/>
        </w:tc>
        <w:tc>
          <w:tcPr>
            <w:tcW w:w="1080" w:type="dxa"/>
          </w:tcPr>
          <w:p w14:paraId="6646D202" w14:textId="77777777" w:rsidR="00612A8E" w:rsidRDefault="00612A8E" w:rsidP="00124EB2">
            <w:pPr>
              <w:jc w:val="center"/>
            </w:pPr>
          </w:p>
        </w:tc>
        <w:tc>
          <w:tcPr>
            <w:tcW w:w="2053" w:type="dxa"/>
          </w:tcPr>
          <w:p w14:paraId="6646D203" w14:textId="77777777" w:rsidR="00612A8E" w:rsidRDefault="00612A8E" w:rsidP="00124EB2">
            <w:pPr>
              <w:jc w:val="center"/>
            </w:pPr>
          </w:p>
        </w:tc>
      </w:tr>
      <w:tr w:rsidR="00612A8E" w14:paraId="6646D209" w14:textId="77777777" w:rsidTr="002E554E">
        <w:tc>
          <w:tcPr>
            <w:tcW w:w="1220" w:type="dxa"/>
          </w:tcPr>
          <w:p w14:paraId="6646D205" w14:textId="77777777" w:rsidR="00612A8E" w:rsidRDefault="00612A8E"/>
        </w:tc>
        <w:tc>
          <w:tcPr>
            <w:tcW w:w="6537" w:type="dxa"/>
            <w:gridSpan w:val="2"/>
          </w:tcPr>
          <w:p w14:paraId="6646D206" w14:textId="77777777" w:rsidR="00612A8E" w:rsidRDefault="00612A8E"/>
        </w:tc>
        <w:tc>
          <w:tcPr>
            <w:tcW w:w="1080" w:type="dxa"/>
          </w:tcPr>
          <w:p w14:paraId="6646D207" w14:textId="77777777" w:rsidR="00612A8E" w:rsidRDefault="00612A8E" w:rsidP="00124EB2">
            <w:pPr>
              <w:jc w:val="center"/>
            </w:pPr>
          </w:p>
        </w:tc>
        <w:tc>
          <w:tcPr>
            <w:tcW w:w="2053" w:type="dxa"/>
          </w:tcPr>
          <w:p w14:paraId="6646D208" w14:textId="77777777" w:rsidR="00612A8E" w:rsidRDefault="00612A8E" w:rsidP="00124EB2">
            <w:pPr>
              <w:jc w:val="center"/>
            </w:pPr>
          </w:p>
        </w:tc>
      </w:tr>
      <w:tr w:rsidR="00612A8E" w14:paraId="6646D20E" w14:textId="77777777" w:rsidTr="002E554E">
        <w:tc>
          <w:tcPr>
            <w:tcW w:w="1220" w:type="dxa"/>
          </w:tcPr>
          <w:p w14:paraId="6646D20A" w14:textId="77777777" w:rsidR="00612A8E" w:rsidRDefault="00612A8E"/>
        </w:tc>
        <w:tc>
          <w:tcPr>
            <w:tcW w:w="6537" w:type="dxa"/>
            <w:gridSpan w:val="2"/>
          </w:tcPr>
          <w:p w14:paraId="6646D20B" w14:textId="77777777" w:rsidR="00612A8E" w:rsidRDefault="00612A8E"/>
        </w:tc>
        <w:tc>
          <w:tcPr>
            <w:tcW w:w="1080" w:type="dxa"/>
          </w:tcPr>
          <w:p w14:paraId="6646D20C" w14:textId="77777777" w:rsidR="00612A8E" w:rsidRDefault="00612A8E" w:rsidP="00124EB2">
            <w:pPr>
              <w:jc w:val="center"/>
            </w:pPr>
          </w:p>
        </w:tc>
        <w:tc>
          <w:tcPr>
            <w:tcW w:w="2053" w:type="dxa"/>
          </w:tcPr>
          <w:p w14:paraId="6646D20D" w14:textId="77777777" w:rsidR="00612A8E" w:rsidRDefault="00612A8E" w:rsidP="00124EB2">
            <w:pPr>
              <w:jc w:val="center"/>
            </w:pPr>
          </w:p>
        </w:tc>
      </w:tr>
      <w:tr w:rsidR="00F61A8F" w14:paraId="6646D213" w14:textId="77777777" w:rsidTr="002E554E">
        <w:tc>
          <w:tcPr>
            <w:tcW w:w="1220" w:type="dxa"/>
          </w:tcPr>
          <w:p w14:paraId="6646D20F" w14:textId="77777777" w:rsidR="00F61A8F" w:rsidRDefault="00F61A8F"/>
        </w:tc>
        <w:tc>
          <w:tcPr>
            <w:tcW w:w="6537" w:type="dxa"/>
            <w:gridSpan w:val="2"/>
          </w:tcPr>
          <w:p w14:paraId="6646D210" w14:textId="77777777" w:rsidR="00F61A8F" w:rsidRDefault="00F61A8F"/>
        </w:tc>
        <w:tc>
          <w:tcPr>
            <w:tcW w:w="1080" w:type="dxa"/>
          </w:tcPr>
          <w:p w14:paraId="6646D211" w14:textId="77777777" w:rsidR="00F61A8F" w:rsidRDefault="00F61A8F" w:rsidP="00124EB2">
            <w:pPr>
              <w:jc w:val="center"/>
            </w:pPr>
          </w:p>
        </w:tc>
        <w:tc>
          <w:tcPr>
            <w:tcW w:w="2053" w:type="dxa"/>
          </w:tcPr>
          <w:p w14:paraId="6646D212" w14:textId="77777777" w:rsidR="00F61A8F" w:rsidRDefault="00F61A8F" w:rsidP="00124EB2">
            <w:pPr>
              <w:jc w:val="center"/>
            </w:pPr>
          </w:p>
        </w:tc>
      </w:tr>
      <w:tr w:rsidR="00F61A8F" w14:paraId="6646D218" w14:textId="77777777" w:rsidTr="002E554E">
        <w:tc>
          <w:tcPr>
            <w:tcW w:w="1220" w:type="dxa"/>
          </w:tcPr>
          <w:p w14:paraId="6646D214" w14:textId="77777777" w:rsidR="00F61A8F" w:rsidRDefault="00F61A8F"/>
        </w:tc>
        <w:tc>
          <w:tcPr>
            <w:tcW w:w="6537" w:type="dxa"/>
            <w:gridSpan w:val="2"/>
          </w:tcPr>
          <w:p w14:paraId="6646D215" w14:textId="77777777" w:rsidR="00F61A8F" w:rsidRDefault="00F61A8F"/>
        </w:tc>
        <w:tc>
          <w:tcPr>
            <w:tcW w:w="1080" w:type="dxa"/>
          </w:tcPr>
          <w:p w14:paraId="6646D216" w14:textId="77777777" w:rsidR="00F61A8F" w:rsidRDefault="00F61A8F" w:rsidP="00124EB2">
            <w:pPr>
              <w:jc w:val="center"/>
            </w:pPr>
          </w:p>
        </w:tc>
        <w:tc>
          <w:tcPr>
            <w:tcW w:w="2053" w:type="dxa"/>
          </w:tcPr>
          <w:p w14:paraId="6646D217" w14:textId="77777777" w:rsidR="00F61A8F" w:rsidRDefault="00F61A8F" w:rsidP="00124EB2">
            <w:pPr>
              <w:jc w:val="center"/>
            </w:pPr>
          </w:p>
        </w:tc>
      </w:tr>
      <w:tr w:rsidR="00F61A8F" w14:paraId="6646D21D" w14:textId="77777777" w:rsidTr="002E554E">
        <w:tc>
          <w:tcPr>
            <w:tcW w:w="1220" w:type="dxa"/>
          </w:tcPr>
          <w:p w14:paraId="6646D219" w14:textId="77777777" w:rsidR="00F61A8F" w:rsidRDefault="00F61A8F"/>
        </w:tc>
        <w:tc>
          <w:tcPr>
            <w:tcW w:w="6537" w:type="dxa"/>
            <w:gridSpan w:val="2"/>
          </w:tcPr>
          <w:p w14:paraId="6646D21A" w14:textId="77777777" w:rsidR="00F61A8F" w:rsidRDefault="00F61A8F"/>
        </w:tc>
        <w:tc>
          <w:tcPr>
            <w:tcW w:w="1080" w:type="dxa"/>
          </w:tcPr>
          <w:p w14:paraId="6646D21B" w14:textId="77777777" w:rsidR="00F61A8F" w:rsidRDefault="00F61A8F" w:rsidP="00124EB2">
            <w:pPr>
              <w:jc w:val="center"/>
            </w:pPr>
          </w:p>
        </w:tc>
        <w:tc>
          <w:tcPr>
            <w:tcW w:w="2053" w:type="dxa"/>
          </w:tcPr>
          <w:p w14:paraId="6646D21C" w14:textId="77777777" w:rsidR="00F61A8F" w:rsidRDefault="00F61A8F" w:rsidP="00124EB2">
            <w:pPr>
              <w:jc w:val="center"/>
            </w:pPr>
          </w:p>
        </w:tc>
      </w:tr>
      <w:tr w:rsidR="00F61A8F" w14:paraId="6646D222" w14:textId="77777777" w:rsidTr="002E554E">
        <w:tc>
          <w:tcPr>
            <w:tcW w:w="1220" w:type="dxa"/>
          </w:tcPr>
          <w:p w14:paraId="6646D21E" w14:textId="77777777" w:rsidR="00F61A8F" w:rsidRDefault="00F61A8F"/>
        </w:tc>
        <w:tc>
          <w:tcPr>
            <w:tcW w:w="6537" w:type="dxa"/>
            <w:gridSpan w:val="2"/>
          </w:tcPr>
          <w:p w14:paraId="6646D21F" w14:textId="77777777" w:rsidR="00F61A8F" w:rsidRDefault="00F61A8F"/>
        </w:tc>
        <w:tc>
          <w:tcPr>
            <w:tcW w:w="1080" w:type="dxa"/>
          </w:tcPr>
          <w:p w14:paraId="6646D220" w14:textId="77777777" w:rsidR="00F61A8F" w:rsidRDefault="00F61A8F" w:rsidP="00124EB2">
            <w:pPr>
              <w:jc w:val="center"/>
            </w:pPr>
          </w:p>
        </w:tc>
        <w:tc>
          <w:tcPr>
            <w:tcW w:w="2053" w:type="dxa"/>
          </w:tcPr>
          <w:p w14:paraId="6646D221" w14:textId="77777777" w:rsidR="00F61A8F" w:rsidRDefault="00F61A8F" w:rsidP="00124EB2">
            <w:pPr>
              <w:jc w:val="center"/>
            </w:pPr>
          </w:p>
        </w:tc>
      </w:tr>
      <w:tr w:rsidR="00F61A8F" w14:paraId="6646D227" w14:textId="77777777" w:rsidTr="002E554E">
        <w:tc>
          <w:tcPr>
            <w:tcW w:w="1220" w:type="dxa"/>
          </w:tcPr>
          <w:p w14:paraId="6646D223" w14:textId="77777777" w:rsidR="00F61A8F" w:rsidRDefault="00F61A8F"/>
        </w:tc>
        <w:tc>
          <w:tcPr>
            <w:tcW w:w="6537" w:type="dxa"/>
            <w:gridSpan w:val="2"/>
          </w:tcPr>
          <w:p w14:paraId="6646D224" w14:textId="77777777" w:rsidR="00F61A8F" w:rsidRDefault="00F61A8F"/>
        </w:tc>
        <w:tc>
          <w:tcPr>
            <w:tcW w:w="1080" w:type="dxa"/>
          </w:tcPr>
          <w:p w14:paraId="6646D225" w14:textId="77777777" w:rsidR="00F61A8F" w:rsidRDefault="00F61A8F" w:rsidP="00124EB2">
            <w:pPr>
              <w:jc w:val="center"/>
            </w:pPr>
          </w:p>
        </w:tc>
        <w:tc>
          <w:tcPr>
            <w:tcW w:w="2053" w:type="dxa"/>
          </w:tcPr>
          <w:p w14:paraId="6646D226" w14:textId="77777777" w:rsidR="00F61A8F" w:rsidRDefault="00F61A8F" w:rsidP="00124EB2">
            <w:pPr>
              <w:jc w:val="center"/>
            </w:pPr>
          </w:p>
        </w:tc>
      </w:tr>
      <w:tr w:rsidR="00F61A8F" w14:paraId="6646D22C" w14:textId="77777777" w:rsidTr="002E554E">
        <w:tc>
          <w:tcPr>
            <w:tcW w:w="1220" w:type="dxa"/>
          </w:tcPr>
          <w:p w14:paraId="6646D228" w14:textId="77777777" w:rsidR="00F61A8F" w:rsidRDefault="00F61A8F"/>
        </w:tc>
        <w:tc>
          <w:tcPr>
            <w:tcW w:w="6537" w:type="dxa"/>
            <w:gridSpan w:val="2"/>
          </w:tcPr>
          <w:p w14:paraId="6646D229" w14:textId="77777777" w:rsidR="00F61A8F" w:rsidRDefault="00F61A8F"/>
        </w:tc>
        <w:tc>
          <w:tcPr>
            <w:tcW w:w="1080" w:type="dxa"/>
          </w:tcPr>
          <w:p w14:paraId="6646D22A" w14:textId="77777777" w:rsidR="00F61A8F" w:rsidRDefault="00F61A8F" w:rsidP="00124EB2">
            <w:pPr>
              <w:jc w:val="center"/>
            </w:pPr>
          </w:p>
        </w:tc>
        <w:tc>
          <w:tcPr>
            <w:tcW w:w="2053" w:type="dxa"/>
          </w:tcPr>
          <w:p w14:paraId="6646D22B" w14:textId="77777777" w:rsidR="00F61A8F" w:rsidRDefault="00F61A8F" w:rsidP="00124EB2">
            <w:pPr>
              <w:jc w:val="center"/>
            </w:pPr>
          </w:p>
        </w:tc>
      </w:tr>
      <w:tr w:rsidR="00F61A8F" w14:paraId="6646D231" w14:textId="77777777" w:rsidTr="002E554E">
        <w:tc>
          <w:tcPr>
            <w:tcW w:w="1220" w:type="dxa"/>
          </w:tcPr>
          <w:p w14:paraId="6646D22D" w14:textId="77777777" w:rsidR="00F61A8F" w:rsidRDefault="00F61A8F"/>
        </w:tc>
        <w:tc>
          <w:tcPr>
            <w:tcW w:w="6537" w:type="dxa"/>
            <w:gridSpan w:val="2"/>
          </w:tcPr>
          <w:p w14:paraId="6646D22E" w14:textId="77777777" w:rsidR="00F61A8F" w:rsidRDefault="00F61A8F"/>
        </w:tc>
        <w:tc>
          <w:tcPr>
            <w:tcW w:w="1080" w:type="dxa"/>
          </w:tcPr>
          <w:p w14:paraId="6646D22F" w14:textId="77777777" w:rsidR="00F61A8F" w:rsidRDefault="00F61A8F" w:rsidP="00124EB2">
            <w:pPr>
              <w:jc w:val="center"/>
            </w:pPr>
          </w:p>
        </w:tc>
        <w:tc>
          <w:tcPr>
            <w:tcW w:w="2053" w:type="dxa"/>
          </w:tcPr>
          <w:p w14:paraId="6646D230" w14:textId="77777777" w:rsidR="00F61A8F" w:rsidRDefault="00F61A8F" w:rsidP="00124EB2">
            <w:pPr>
              <w:jc w:val="center"/>
            </w:pPr>
          </w:p>
        </w:tc>
      </w:tr>
      <w:tr w:rsidR="00612A8E" w14:paraId="6646D236" w14:textId="77777777" w:rsidTr="002E554E">
        <w:tc>
          <w:tcPr>
            <w:tcW w:w="1220" w:type="dxa"/>
          </w:tcPr>
          <w:p w14:paraId="6646D232" w14:textId="77777777" w:rsidR="00612A8E" w:rsidRDefault="00612A8E"/>
        </w:tc>
        <w:tc>
          <w:tcPr>
            <w:tcW w:w="6537" w:type="dxa"/>
            <w:gridSpan w:val="2"/>
          </w:tcPr>
          <w:p w14:paraId="6646D233" w14:textId="77777777" w:rsidR="00612A8E" w:rsidRDefault="00612A8E"/>
        </w:tc>
        <w:tc>
          <w:tcPr>
            <w:tcW w:w="1080" w:type="dxa"/>
          </w:tcPr>
          <w:p w14:paraId="6646D234" w14:textId="77777777" w:rsidR="00612A8E" w:rsidRDefault="00612A8E" w:rsidP="00124EB2">
            <w:pPr>
              <w:jc w:val="center"/>
            </w:pPr>
          </w:p>
        </w:tc>
        <w:tc>
          <w:tcPr>
            <w:tcW w:w="2053" w:type="dxa"/>
          </w:tcPr>
          <w:p w14:paraId="6646D235" w14:textId="77777777" w:rsidR="00612A8E" w:rsidRDefault="00612A8E" w:rsidP="00124EB2">
            <w:pPr>
              <w:jc w:val="center"/>
            </w:pPr>
          </w:p>
        </w:tc>
      </w:tr>
      <w:tr w:rsidR="00612A8E" w14:paraId="6646D23B" w14:textId="77777777" w:rsidTr="002E554E">
        <w:tc>
          <w:tcPr>
            <w:tcW w:w="1220" w:type="dxa"/>
          </w:tcPr>
          <w:p w14:paraId="6646D237" w14:textId="77777777" w:rsidR="00612A8E" w:rsidRDefault="00612A8E"/>
        </w:tc>
        <w:tc>
          <w:tcPr>
            <w:tcW w:w="6537" w:type="dxa"/>
            <w:gridSpan w:val="2"/>
          </w:tcPr>
          <w:p w14:paraId="6646D238" w14:textId="77777777" w:rsidR="00612A8E" w:rsidRDefault="00612A8E"/>
        </w:tc>
        <w:tc>
          <w:tcPr>
            <w:tcW w:w="1080" w:type="dxa"/>
          </w:tcPr>
          <w:p w14:paraId="6646D239" w14:textId="77777777" w:rsidR="00612A8E" w:rsidRDefault="00612A8E" w:rsidP="00124EB2">
            <w:pPr>
              <w:jc w:val="center"/>
            </w:pPr>
          </w:p>
        </w:tc>
        <w:tc>
          <w:tcPr>
            <w:tcW w:w="2053" w:type="dxa"/>
          </w:tcPr>
          <w:p w14:paraId="6646D23A" w14:textId="77777777" w:rsidR="00612A8E" w:rsidRDefault="00612A8E" w:rsidP="00124EB2">
            <w:pPr>
              <w:jc w:val="center"/>
            </w:pPr>
          </w:p>
        </w:tc>
      </w:tr>
      <w:tr w:rsidR="00F61A8F" w14:paraId="6646D240" w14:textId="77777777" w:rsidTr="00363A30">
        <w:tc>
          <w:tcPr>
            <w:tcW w:w="1220" w:type="dxa"/>
            <w:tcBorders>
              <w:bottom w:val="single" w:sz="4" w:space="0" w:color="auto"/>
            </w:tcBorders>
          </w:tcPr>
          <w:p w14:paraId="6646D23C" w14:textId="77777777" w:rsidR="00F61A8F" w:rsidRDefault="00F61A8F"/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14:paraId="6646D23D" w14:textId="77777777" w:rsidR="00F61A8F" w:rsidRDefault="00F61A8F"/>
        </w:tc>
        <w:tc>
          <w:tcPr>
            <w:tcW w:w="1080" w:type="dxa"/>
            <w:tcBorders>
              <w:bottom w:val="single" w:sz="4" w:space="0" w:color="auto"/>
            </w:tcBorders>
          </w:tcPr>
          <w:p w14:paraId="6646D23E" w14:textId="77777777" w:rsidR="00F61A8F" w:rsidRDefault="00F61A8F" w:rsidP="00124EB2">
            <w:pPr>
              <w:jc w:val="center"/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6646D23F" w14:textId="77777777" w:rsidR="00F61A8F" w:rsidRDefault="00F61A8F" w:rsidP="00124EB2">
            <w:pPr>
              <w:jc w:val="center"/>
            </w:pPr>
          </w:p>
        </w:tc>
      </w:tr>
      <w:tr w:rsidR="00EC1501" w14:paraId="6646D242" w14:textId="77777777" w:rsidTr="00363A30">
        <w:tc>
          <w:tcPr>
            <w:tcW w:w="10890" w:type="dxa"/>
            <w:gridSpan w:val="5"/>
            <w:tcBorders>
              <w:bottom w:val="thinThickSmallGap" w:sz="24" w:space="0" w:color="auto"/>
            </w:tcBorders>
            <w:shd w:val="clear" w:color="auto" w:fill="C6D9F1" w:themeFill="text2" w:themeFillTint="33"/>
          </w:tcPr>
          <w:p w14:paraId="6646D241" w14:textId="7D1B28FF" w:rsidR="00EC1501" w:rsidRPr="00EC1501" w:rsidRDefault="00487086" w:rsidP="00EC1501">
            <w:pPr>
              <w:jc w:val="center"/>
              <w:rPr>
                <w:b/>
              </w:rPr>
            </w:pPr>
            <w:r>
              <w:rPr>
                <w:b/>
              </w:rPr>
              <w:t xml:space="preserve">DCCC </w:t>
            </w:r>
            <w:r w:rsidR="00EC1501" w:rsidRPr="00EC1501">
              <w:rPr>
                <w:b/>
              </w:rPr>
              <w:t>DSME</w:t>
            </w:r>
            <w:r w:rsidR="00363A30">
              <w:rPr>
                <w:b/>
              </w:rPr>
              <w:t>S</w:t>
            </w:r>
            <w:r w:rsidR="00EC1501" w:rsidRPr="00EC1501">
              <w:rPr>
                <w:b/>
              </w:rPr>
              <w:t xml:space="preserve"> Training Category Key</w:t>
            </w:r>
          </w:p>
        </w:tc>
      </w:tr>
      <w:tr w:rsidR="00A73ABA" w14:paraId="6646D24C" w14:textId="77777777" w:rsidTr="00363A30">
        <w:tc>
          <w:tcPr>
            <w:tcW w:w="5388" w:type="dxa"/>
            <w:gridSpan w:val="2"/>
            <w:tcBorders>
              <w:top w:val="thinThickSmallGap" w:sz="24" w:space="0" w:color="auto"/>
              <w:right w:val="single" w:sz="36" w:space="0" w:color="auto"/>
            </w:tcBorders>
            <w:shd w:val="clear" w:color="auto" w:fill="C6D9F1" w:themeFill="text2" w:themeFillTint="33"/>
          </w:tcPr>
          <w:p w14:paraId="6646D243" w14:textId="2803889C" w:rsidR="00A73ABA" w:rsidRDefault="00A73ABA">
            <w:r>
              <w:t>1 – Diabetes</w:t>
            </w:r>
            <w:r w:rsidR="004C1AC5">
              <w:t xml:space="preserve"> Pathophysiology</w:t>
            </w:r>
          </w:p>
          <w:p w14:paraId="6646D244" w14:textId="1AEAE88D" w:rsidR="00A73ABA" w:rsidRDefault="00A73ABA">
            <w:r>
              <w:t xml:space="preserve">2 – </w:t>
            </w:r>
            <w:r w:rsidR="00C908CA">
              <w:t xml:space="preserve">Healthy </w:t>
            </w:r>
            <w:r w:rsidR="00793724">
              <w:t>E</w:t>
            </w:r>
            <w:r w:rsidR="00C908CA">
              <w:t>ating</w:t>
            </w:r>
          </w:p>
          <w:p w14:paraId="6646D245" w14:textId="32B01628" w:rsidR="00A73ABA" w:rsidRDefault="00A73ABA">
            <w:r>
              <w:t xml:space="preserve">3 – </w:t>
            </w:r>
            <w:r w:rsidR="00C908CA">
              <w:t xml:space="preserve">Being </w:t>
            </w:r>
            <w:r w:rsidR="00793724">
              <w:t>A</w:t>
            </w:r>
            <w:r w:rsidR="00C908CA">
              <w:t>ctive</w:t>
            </w:r>
          </w:p>
          <w:p w14:paraId="7A98B705" w14:textId="77777777" w:rsidR="00793724" w:rsidRDefault="00A73ABA" w:rsidP="00793724">
            <w:r>
              <w:t xml:space="preserve">4 – </w:t>
            </w:r>
            <w:r w:rsidR="00C908CA">
              <w:t>Taking Medications</w:t>
            </w:r>
          </w:p>
          <w:p w14:paraId="6646D247" w14:textId="67FCEED6" w:rsidR="00A73ABA" w:rsidRDefault="00793724" w:rsidP="00793724">
            <w:r>
              <w:t xml:space="preserve">5 </w:t>
            </w:r>
            <w:r w:rsidR="00A73ABA">
              <w:t xml:space="preserve">– Monitoring Glucose </w:t>
            </w:r>
          </w:p>
        </w:tc>
        <w:tc>
          <w:tcPr>
            <w:tcW w:w="5502" w:type="dxa"/>
            <w:gridSpan w:val="3"/>
            <w:tcBorders>
              <w:top w:val="thinThickSmallGap" w:sz="24" w:space="0" w:color="auto"/>
              <w:left w:val="single" w:sz="36" w:space="0" w:color="auto"/>
            </w:tcBorders>
            <w:shd w:val="clear" w:color="auto" w:fill="C6D9F1" w:themeFill="text2" w:themeFillTint="33"/>
          </w:tcPr>
          <w:p w14:paraId="6646D248" w14:textId="40D60D31" w:rsidR="00A73ABA" w:rsidRDefault="00A73ABA">
            <w:r>
              <w:t xml:space="preserve">6 – </w:t>
            </w:r>
            <w:r w:rsidR="00793724">
              <w:t>Acute Complications</w:t>
            </w:r>
          </w:p>
          <w:p w14:paraId="6646D249" w14:textId="653E11BB" w:rsidR="00A73ABA" w:rsidRDefault="00A73ABA" w:rsidP="00A73ABA">
            <w:r>
              <w:t xml:space="preserve">7 </w:t>
            </w:r>
            <w:r w:rsidR="00793724">
              <w:t>–</w:t>
            </w:r>
            <w:r>
              <w:t xml:space="preserve"> </w:t>
            </w:r>
            <w:r w:rsidR="00793724">
              <w:t>Chronic Complications</w:t>
            </w:r>
          </w:p>
          <w:p w14:paraId="6646D24A" w14:textId="361C9E55" w:rsidR="00A73ABA" w:rsidRDefault="00A73ABA" w:rsidP="00A73ABA">
            <w:r>
              <w:t xml:space="preserve">8 – </w:t>
            </w:r>
            <w:r w:rsidR="00100D41">
              <w:t>Lifestyle</w:t>
            </w:r>
            <w:r w:rsidR="004C1AC5">
              <w:t xml:space="preserve"> and healthy coping</w:t>
            </w:r>
          </w:p>
          <w:p w14:paraId="6646D24B" w14:textId="37FFACEA" w:rsidR="00A73ABA" w:rsidRDefault="00A73ABA" w:rsidP="00A73ABA">
            <w:r>
              <w:t xml:space="preserve">9 – </w:t>
            </w:r>
            <w:r w:rsidR="004C1AC5">
              <w:t>Diabetes distress and support</w:t>
            </w:r>
          </w:p>
        </w:tc>
      </w:tr>
    </w:tbl>
    <w:p w14:paraId="6646D24D" w14:textId="77777777" w:rsidR="00F61A8F" w:rsidRPr="00990672" w:rsidRDefault="00F61A8F">
      <w:pPr>
        <w:rPr>
          <w:b/>
          <w:sz w:val="28"/>
          <w:szCs w:val="28"/>
        </w:rPr>
      </w:pPr>
      <w:r>
        <w:t xml:space="preserve"> </w:t>
      </w:r>
      <w:r w:rsidR="00990672">
        <w:t>Signature and date indicating that the supervising team member attests to the above training and competencies:</w:t>
      </w:r>
      <w:r w:rsidR="00990672">
        <w:softHyphen/>
      </w:r>
      <w:r w:rsidR="00990672">
        <w:softHyphen/>
      </w:r>
      <w:r w:rsidR="00990672">
        <w:softHyphen/>
      </w:r>
      <w:r w:rsidR="00990672">
        <w:softHyphen/>
      </w:r>
      <w:r w:rsidR="00990672">
        <w:softHyphen/>
      </w:r>
      <w:r w:rsidR="00990672">
        <w:softHyphen/>
      </w:r>
      <w:r w:rsidR="00990672">
        <w:softHyphen/>
      </w:r>
      <w:r w:rsidR="00990672">
        <w:softHyphen/>
      </w:r>
      <w:r w:rsidR="00990672">
        <w:softHyphen/>
        <w:t xml:space="preserve"> </w:t>
      </w:r>
      <w:r w:rsidR="00990672" w:rsidRPr="00990672">
        <w:rPr>
          <w:b/>
          <w:sz w:val="28"/>
          <w:szCs w:val="28"/>
        </w:rPr>
        <w:t>____________________________________________________________</w:t>
      </w:r>
      <w:r w:rsidR="00990672">
        <w:rPr>
          <w:b/>
          <w:sz w:val="28"/>
          <w:szCs w:val="28"/>
        </w:rPr>
        <w:t>_________________</w:t>
      </w:r>
    </w:p>
    <w:sectPr w:rsidR="00F61A8F" w:rsidRPr="00990672" w:rsidSect="00615ED1">
      <w:headerReference w:type="default" r:id="rId7"/>
      <w:footerReference w:type="default" r:id="rId8"/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D250" w14:textId="77777777" w:rsidR="00615ED1" w:rsidRDefault="00615ED1" w:rsidP="00615ED1">
      <w:pPr>
        <w:spacing w:after="0" w:line="240" w:lineRule="auto"/>
      </w:pPr>
      <w:r>
        <w:separator/>
      </w:r>
    </w:p>
  </w:endnote>
  <w:endnote w:type="continuationSeparator" w:id="0">
    <w:p w14:paraId="6646D251" w14:textId="77777777" w:rsidR="00615ED1" w:rsidRDefault="00615ED1" w:rsidP="0061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D253" w14:textId="677D6FEA" w:rsidR="00615ED1" w:rsidRPr="00490247" w:rsidRDefault="00615ED1" w:rsidP="00615ED1">
    <w:pPr>
      <w:spacing w:after="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Copyright © 20</w:t>
    </w:r>
    <w:r w:rsidR="00363A30">
      <w:rPr>
        <w:rFonts w:ascii="Arial" w:hAnsi="Arial" w:cs="Arial"/>
        <w:sz w:val="12"/>
        <w:szCs w:val="12"/>
      </w:rPr>
      <w:t>22</w:t>
    </w:r>
    <w:r w:rsidRPr="00490247">
      <w:rPr>
        <w:rFonts w:ascii="Arial" w:hAnsi="Arial" w:cs="Arial"/>
        <w:sz w:val="12"/>
        <w:szCs w:val="12"/>
      </w:rPr>
      <w:t xml:space="preserve"> b</w:t>
    </w:r>
    <w:r>
      <w:rPr>
        <w:rFonts w:ascii="Arial" w:hAnsi="Arial" w:cs="Arial"/>
        <w:sz w:val="12"/>
        <w:szCs w:val="12"/>
      </w:rPr>
      <w:t xml:space="preserve">y American Diabetes </w:t>
    </w:r>
    <w:r w:rsidR="00363A30">
      <w:rPr>
        <w:rFonts w:ascii="Arial" w:hAnsi="Arial" w:cs="Arial"/>
        <w:sz w:val="12"/>
        <w:szCs w:val="12"/>
      </w:rPr>
      <w:t>Association All</w:t>
    </w:r>
    <w:r w:rsidRPr="00490247">
      <w:rPr>
        <w:rFonts w:ascii="Arial" w:hAnsi="Arial" w:cs="Arial"/>
        <w:sz w:val="12"/>
        <w:szCs w:val="12"/>
      </w:rPr>
      <w:t xml:space="preserve"> rights reserved.   </w:t>
    </w:r>
  </w:p>
  <w:p w14:paraId="6646D254" w14:textId="77777777" w:rsidR="00615ED1" w:rsidRPr="00615ED1" w:rsidRDefault="00615ED1" w:rsidP="00615ED1">
    <w:pPr>
      <w:spacing w:after="0" w:line="240" w:lineRule="auto"/>
      <w:rPr>
        <w:rFonts w:ascii="Arial" w:hAnsi="Arial" w:cs="Arial"/>
        <w:sz w:val="12"/>
        <w:szCs w:val="12"/>
      </w:rPr>
    </w:pPr>
    <w:r w:rsidRPr="00490247">
      <w:rPr>
        <w:rFonts w:ascii="Arial" w:hAnsi="Arial" w:cs="Arial"/>
        <w:sz w:val="12"/>
        <w:szCs w:val="12"/>
      </w:rPr>
      <w:t>This document or any portion thereof may not be reproduced or used in any manner whatsoever without the express written permission of the American Diabetes Association</w:t>
    </w:r>
    <w:r>
      <w:rPr>
        <w:rFonts w:ascii="Arial" w:hAnsi="Arial" w:cs="Arial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D24E" w14:textId="77777777" w:rsidR="00615ED1" w:rsidRDefault="00615ED1" w:rsidP="00615ED1">
      <w:pPr>
        <w:spacing w:after="0" w:line="240" w:lineRule="auto"/>
      </w:pPr>
      <w:r>
        <w:separator/>
      </w:r>
    </w:p>
  </w:footnote>
  <w:footnote w:type="continuationSeparator" w:id="0">
    <w:p w14:paraId="6646D24F" w14:textId="77777777" w:rsidR="00615ED1" w:rsidRDefault="00615ED1" w:rsidP="0061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D252" w14:textId="77777777" w:rsidR="00615ED1" w:rsidRDefault="00615ED1">
    <w:pPr>
      <w:pStyle w:val="Header"/>
    </w:pPr>
    <w:r>
      <w:rPr>
        <w:rFonts w:ascii="Calibri" w:eastAsia="Calibri" w:hAnsi="Calibri" w:cs="Calibri"/>
        <w:b/>
        <w:bCs/>
        <w:noProof/>
        <w:spacing w:val="1"/>
        <w:sz w:val="16"/>
        <w:szCs w:val="16"/>
      </w:rPr>
      <w:drawing>
        <wp:anchor distT="0" distB="0" distL="114300" distR="114300" simplePos="0" relativeHeight="251659264" behindDoc="0" locked="0" layoutInCell="1" allowOverlap="1" wp14:anchorId="6646D255" wp14:editId="6646D256">
          <wp:simplePos x="0" y="0"/>
          <wp:positionH relativeFrom="margin">
            <wp:posOffset>-277495</wp:posOffset>
          </wp:positionH>
          <wp:positionV relativeFrom="margin">
            <wp:posOffset>-553720</wp:posOffset>
          </wp:positionV>
          <wp:extent cx="1731645" cy="429260"/>
          <wp:effectExtent l="0" t="0" r="190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A-ERP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302"/>
    <w:multiLevelType w:val="hybridMultilevel"/>
    <w:tmpl w:val="08E249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DE6206"/>
    <w:multiLevelType w:val="hybridMultilevel"/>
    <w:tmpl w:val="9FCA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8F"/>
    <w:rsid w:val="000653FE"/>
    <w:rsid w:val="000B1381"/>
    <w:rsid w:val="00100D41"/>
    <w:rsid w:val="00124EB2"/>
    <w:rsid w:val="0017283A"/>
    <w:rsid w:val="002E554E"/>
    <w:rsid w:val="00363A30"/>
    <w:rsid w:val="0038425A"/>
    <w:rsid w:val="00420A20"/>
    <w:rsid w:val="00487086"/>
    <w:rsid w:val="004B1BD9"/>
    <w:rsid w:val="004C1AC5"/>
    <w:rsid w:val="00612A8E"/>
    <w:rsid w:val="00615ED1"/>
    <w:rsid w:val="0079112B"/>
    <w:rsid w:val="00793724"/>
    <w:rsid w:val="00990672"/>
    <w:rsid w:val="009E7344"/>
    <w:rsid w:val="00A73ABA"/>
    <w:rsid w:val="00B72C03"/>
    <w:rsid w:val="00BA59CA"/>
    <w:rsid w:val="00BF1A8E"/>
    <w:rsid w:val="00C722BC"/>
    <w:rsid w:val="00C908CA"/>
    <w:rsid w:val="00CB7695"/>
    <w:rsid w:val="00EC1501"/>
    <w:rsid w:val="00F6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D1D3"/>
  <w15:docId w15:val="{ECC29F0D-F9DC-44E7-94CF-B6360F8E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1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ED1"/>
  </w:style>
  <w:style w:type="paragraph" w:styleId="Footer">
    <w:name w:val="footer"/>
    <w:basedOn w:val="Normal"/>
    <w:link w:val="FooterChar"/>
    <w:uiPriority w:val="99"/>
    <w:unhideWhenUsed/>
    <w:rsid w:val="00615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Diabetes Association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Ellen Condon</dc:creator>
  <cp:lastModifiedBy>JoEllen Condon</cp:lastModifiedBy>
  <cp:revision>2</cp:revision>
  <cp:lastPrinted>2016-03-08T18:52:00Z</cp:lastPrinted>
  <dcterms:created xsi:type="dcterms:W3CDTF">2022-02-28T23:49:00Z</dcterms:created>
  <dcterms:modified xsi:type="dcterms:W3CDTF">2022-02-28T23:49:00Z</dcterms:modified>
</cp:coreProperties>
</file>